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25DB" w14:textId="4937ABAD" w:rsidR="0063257B" w:rsidRDefault="0063257B" w:rsidP="0063257B">
      <w:pPr>
        <w:jc w:val="center"/>
        <w:rPr>
          <w:b/>
          <w:bCs/>
        </w:rPr>
      </w:pPr>
      <w:r>
        <w:rPr>
          <w:b/>
          <w:bCs/>
        </w:rPr>
        <w:t xml:space="preserve">Garfield City Council Meeting </w:t>
      </w:r>
      <w:r w:rsidR="006C6E15">
        <w:rPr>
          <w:b/>
          <w:bCs/>
        </w:rPr>
        <w:t>April 9</w:t>
      </w:r>
      <w:r>
        <w:rPr>
          <w:b/>
          <w:bCs/>
        </w:rPr>
        <w:t>, 2024</w:t>
      </w:r>
    </w:p>
    <w:p w14:paraId="48D72730" w14:textId="77777777" w:rsidR="0063257B" w:rsidRDefault="0063257B" w:rsidP="0063257B">
      <w:pPr>
        <w:jc w:val="center"/>
      </w:pPr>
    </w:p>
    <w:p w14:paraId="0107341C" w14:textId="77777777" w:rsidR="0063257B" w:rsidRDefault="0063257B" w:rsidP="0063257B">
      <w:pPr>
        <w:rPr>
          <w:b/>
          <w:bCs/>
          <w:u w:val="single"/>
        </w:rPr>
      </w:pPr>
      <w:r>
        <w:rPr>
          <w:b/>
          <w:bCs/>
          <w:u w:val="single"/>
        </w:rPr>
        <w:t>Prayer and Pledge of Allegiance</w:t>
      </w:r>
    </w:p>
    <w:p w14:paraId="0C66B738" w14:textId="2A045A83" w:rsidR="0063257B" w:rsidRDefault="0063257B" w:rsidP="0063257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Call to Order </w:t>
      </w:r>
      <w:r w:rsidR="005C4CAC">
        <w:t>– 6:02</w:t>
      </w:r>
      <w:r w:rsidR="00AB77EC">
        <w:t xml:space="preserve"> </w:t>
      </w:r>
      <w:r>
        <w:t>P.M</w:t>
      </w:r>
    </w:p>
    <w:p w14:paraId="5B8F96CA" w14:textId="1034BF3F" w:rsidR="0063257B" w:rsidRDefault="0063257B" w:rsidP="0063257B">
      <w:r>
        <w:rPr>
          <w:b/>
          <w:bCs/>
        </w:rPr>
        <w:t>Roll Call</w:t>
      </w:r>
      <w:r>
        <w:t>- Roll called by Recorder-Treasurer Christal Allen</w:t>
      </w:r>
      <w:r>
        <w:br/>
        <w:t>Council Member Smead-</w:t>
      </w:r>
      <w:r w:rsidR="005C4CAC">
        <w:t>Present</w:t>
      </w:r>
      <w:r w:rsidR="005C4CAC">
        <w:tab/>
      </w:r>
      <w:r>
        <w:tab/>
      </w:r>
      <w:r>
        <w:tab/>
      </w:r>
      <w:r>
        <w:tab/>
      </w:r>
      <w:r>
        <w:br/>
        <w:t xml:space="preserve">Council Member Rambo- </w:t>
      </w:r>
      <w:r w:rsidR="005C4CAC">
        <w:t>Present</w:t>
      </w:r>
      <w:r>
        <w:br/>
        <w:t xml:space="preserve">Council Member Teeselink- </w:t>
      </w:r>
      <w:r w:rsidR="005C4CAC">
        <w:t>Present</w:t>
      </w:r>
      <w:r>
        <w:br/>
        <w:t>Council Member Kitterman-</w:t>
      </w:r>
      <w:r w:rsidR="002F67C0">
        <w:t>Absent</w:t>
      </w:r>
      <w:r>
        <w:br/>
        <w:t xml:space="preserve">City Attorney- </w:t>
      </w:r>
      <w:r w:rsidR="005C4CAC">
        <w:t xml:space="preserve">attending via </w:t>
      </w:r>
      <w:proofErr w:type="gramStart"/>
      <w:r w:rsidR="005C4CAC">
        <w:t>Facebook</w:t>
      </w:r>
      <w:proofErr w:type="gramEnd"/>
    </w:p>
    <w:p w14:paraId="688F8CC5" w14:textId="2BA35878" w:rsidR="0063257B" w:rsidRDefault="0063257B" w:rsidP="0063257B">
      <w:r>
        <w:rPr>
          <w:b/>
          <w:bCs/>
          <w:u w:val="single"/>
        </w:rPr>
        <w:t>Guests and Visitors address the council</w:t>
      </w:r>
      <w:r w:rsidR="005C4CAC">
        <w:rPr>
          <w:b/>
          <w:bCs/>
          <w:u w:val="single"/>
        </w:rPr>
        <w:br/>
      </w:r>
      <w:r w:rsidR="005C4CAC" w:rsidRPr="005C4CAC">
        <w:t>None</w:t>
      </w:r>
      <w:r>
        <w:rPr>
          <w:b/>
          <w:bCs/>
          <w:u w:val="single"/>
        </w:rPr>
        <w:br/>
      </w:r>
      <w:r w:rsidR="005C4CAC">
        <w:br/>
      </w:r>
      <w:r>
        <w:rPr>
          <w:b/>
          <w:bCs/>
          <w:u w:val="single"/>
        </w:rPr>
        <w:t xml:space="preserve">Minutes City Council Meeting </w:t>
      </w:r>
      <w:r w:rsidR="00C71D49">
        <w:rPr>
          <w:b/>
          <w:bCs/>
          <w:u w:val="single"/>
        </w:rPr>
        <w:t>March 12</w:t>
      </w:r>
      <w:r>
        <w:rPr>
          <w:b/>
          <w:bCs/>
          <w:u w:val="single"/>
        </w:rPr>
        <w:t>, 2024</w:t>
      </w:r>
      <w:r>
        <w:rPr>
          <w:b/>
          <w:bCs/>
          <w:u w:val="single"/>
        </w:rPr>
        <w:br/>
      </w:r>
      <w:r>
        <w:t xml:space="preserve">Council Member </w:t>
      </w:r>
      <w:r w:rsidR="005C4CAC">
        <w:t xml:space="preserve">Smead </w:t>
      </w:r>
      <w:r>
        <w:t>moved to approve February 13, 2024, minutes as presented.</w:t>
      </w:r>
      <w:r>
        <w:br/>
        <w:t xml:space="preserve">Seconded by Council Member </w:t>
      </w:r>
      <w:r w:rsidR="005C4CAC">
        <w:t>Rambo</w:t>
      </w:r>
      <w:r w:rsidR="00586291">
        <w:t>.</w:t>
      </w:r>
      <w:r w:rsidR="005C4CAC">
        <w:br/>
      </w:r>
      <w:r>
        <w:t>All in favor, motion carried.</w:t>
      </w:r>
    </w:p>
    <w:p w14:paraId="66183EB3" w14:textId="77777777" w:rsidR="0063257B" w:rsidRDefault="0063257B" w:rsidP="0063257B">
      <w:pPr>
        <w:rPr>
          <w:b/>
          <w:bCs/>
          <w:u w:val="single"/>
        </w:rPr>
      </w:pPr>
      <w:r>
        <w:rPr>
          <w:b/>
          <w:bCs/>
          <w:u w:val="single"/>
        </w:rPr>
        <w:t>Committee Reports</w:t>
      </w:r>
    </w:p>
    <w:p w14:paraId="26DFB8FA" w14:textId="06250180" w:rsidR="00C71D49" w:rsidRDefault="0063257B" w:rsidP="0063257B">
      <w:r w:rsidRPr="0063257B">
        <w:rPr>
          <w:b/>
          <w:bCs/>
        </w:rPr>
        <w:t>Planning Commission</w:t>
      </w:r>
      <w:r w:rsidR="00C71D49">
        <w:rPr>
          <w:b/>
          <w:bCs/>
        </w:rPr>
        <w:t xml:space="preserve">- </w:t>
      </w:r>
      <w:r w:rsidR="00C71D49" w:rsidRPr="00C71D49">
        <w:t xml:space="preserve">March </w:t>
      </w:r>
      <w:r w:rsidR="00586291">
        <w:t>21, 2024,</w:t>
      </w:r>
      <w:r w:rsidR="00433197">
        <w:t xml:space="preserve"> Board of Zoning &amp; Adjustment</w:t>
      </w:r>
      <w:r w:rsidR="00586291">
        <w:t xml:space="preserve"> </w:t>
      </w:r>
      <w:r w:rsidR="00C71D49" w:rsidRPr="00C71D49">
        <w:t xml:space="preserve">Public Hearing and Planning Commission meeting minutes were provided to the council. </w:t>
      </w:r>
      <w:r w:rsidRPr="00C71D49">
        <w:br/>
      </w:r>
      <w:r>
        <w:br/>
      </w:r>
      <w:r>
        <w:rPr>
          <w:b/>
          <w:bCs/>
        </w:rPr>
        <w:t xml:space="preserve">Water Department- </w:t>
      </w:r>
      <w:r w:rsidR="00C71D49">
        <w:t>March</w:t>
      </w:r>
      <w:r>
        <w:t xml:space="preserve"> unaccounted for water loss </w:t>
      </w:r>
      <w:r w:rsidR="00586291">
        <w:t xml:space="preserve">12.37%. Mayor Blackburn advised that Water System Distribution Operator is still working to locate a leak. New end point installations and Lead Service Line Survey both began today. </w:t>
      </w:r>
    </w:p>
    <w:p w14:paraId="3C09121A" w14:textId="49C1D45C" w:rsidR="00C71D49" w:rsidRPr="00586291" w:rsidRDefault="0063257B" w:rsidP="0063257B">
      <w:pPr>
        <w:rPr>
          <w:b/>
          <w:bCs/>
        </w:rPr>
      </w:pPr>
      <w:r>
        <w:rPr>
          <w:b/>
          <w:bCs/>
        </w:rPr>
        <w:t xml:space="preserve">Code Enforcement- </w:t>
      </w:r>
      <w:r>
        <w:t xml:space="preserve">Mayor Blackburn </w:t>
      </w:r>
      <w:r w:rsidR="00586291">
        <w:t>received a letter of acceptance from Brownfield for the Garfield Elementary School building. Two sign permit applications were received this month.</w:t>
      </w:r>
    </w:p>
    <w:p w14:paraId="31692CB8" w14:textId="7C99F91B" w:rsidR="0063257B" w:rsidRDefault="0063257B" w:rsidP="0063257B">
      <w:r>
        <w:t>Council Member</w:t>
      </w:r>
      <w:r w:rsidR="00586291">
        <w:t xml:space="preserve"> Teeselink </w:t>
      </w:r>
      <w:r>
        <w:t xml:space="preserve">moved to accept committee reports as presented. </w:t>
      </w:r>
      <w:r>
        <w:br/>
        <w:t>Seconded by Council Member</w:t>
      </w:r>
      <w:r w:rsidR="00C71D49">
        <w:t xml:space="preserve"> </w:t>
      </w:r>
      <w:r w:rsidR="00586291">
        <w:t>Smead.</w:t>
      </w:r>
      <w:r>
        <w:br/>
        <w:t>All in favor, motion carried.</w:t>
      </w:r>
      <w:r>
        <w:br/>
      </w:r>
      <w:r w:rsidR="00586291">
        <w:br/>
      </w:r>
      <w:r>
        <w:rPr>
          <w:b/>
          <w:bCs/>
          <w:u w:val="single"/>
        </w:rPr>
        <w:t>Unfinished Business</w:t>
      </w:r>
    </w:p>
    <w:p w14:paraId="6490254E" w14:textId="24132A33" w:rsidR="00C71D49" w:rsidRPr="00C71D49" w:rsidRDefault="0063257B" w:rsidP="0063257B">
      <w:r>
        <w:rPr>
          <w:b/>
          <w:bCs/>
        </w:rPr>
        <w:t>Walton Family Foundation</w:t>
      </w:r>
      <w:r w:rsidR="00C71D49">
        <w:rPr>
          <w:b/>
          <w:bCs/>
        </w:rPr>
        <w:t xml:space="preserve"> Tree Giveaway-</w:t>
      </w:r>
      <w:r w:rsidR="00C71D49" w:rsidRPr="00C71D49">
        <w:t>Saturday April 27, 2024, 8:00-12:00 at City Hall</w:t>
      </w:r>
    </w:p>
    <w:p w14:paraId="6215D9C4" w14:textId="29C7A71B" w:rsidR="00C71D49" w:rsidRPr="00357B6F" w:rsidRDefault="00C71D49" w:rsidP="0063257B">
      <w:r>
        <w:rPr>
          <w:b/>
          <w:bCs/>
        </w:rPr>
        <w:t xml:space="preserve">City Cleanup- </w:t>
      </w:r>
      <w:r w:rsidRPr="00C71D49">
        <w:t xml:space="preserve">Saturday April 13, </w:t>
      </w:r>
      <w:r w:rsidR="009202B0" w:rsidRPr="00C71D49">
        <w:t>2024,</w:t>
      </w:r>
      <w:r w:rsidRPr="00C71D49">
        <w:t xml:space="preserve"> 8:00-12:00 at City Shop</w:t>
      </w:r>
    </w:p>
    <w:p w14:paraId="0CCA0EA8" w14:textId="175BD4AC" w:rsidR="00C71D49" w:rsidRDefault="00C71D49" w:rsidP="0063257B">
      <w:pPr>
        <w:rPr>
          <w:b/>
          <w:bCs/>
        </w:rPr>
      </w:pPr>
      <w:r>
        <w:rPr>
          <w:b/>
          <w:bCs/>
        </w:rPr>
        <w:t>Lost Bridge Village Water Merger Proposal</w:t>
      </w:r>
      <w:r w:rsidR="00586291">
        <w:rPr>
          <w:b/>
          <w:bCs/>
        </w:rPr>
        <w:t xml:space="preserve">- </w:t>
      </w:r>
      <w:r w:rsidR="00586291" w:rsidRPr="00586291">
        <w:t>Council members agreed to hold a Public Input Meeting May 14, 2024, at 5:30 prior to the</w:t>
      </w:r>
      <w:r w:rsidR="00D12D63">
        <w:t xml:space="preserve"> </w:t>
      </w:r>
      <w:r w:rsidR="00586291" w:rsidRPr="00586291">
        <w:t>Council Meeting.</w:t>
      </w:r>
    </w:p>
    <w:p w14:paraId="45252810" w14:textId="77777777" w:rsidR="00C71D49" w:rsidRDefault="00C71D49" w:rsidP="0063257B">
      <w:pPr>
        <w:rPr>
          <w:b/>
          <w:bCs/>
        </w:rPr>
      </w:pPr>
    </w:p>
    <w:p w14:paraId="7DA22DD2" w14:textId="77777777" w:rsidR="00D12D63" w:rsidRDefault="00D12D63" w:rsidP="0063257B">
      <w:pPr>
        <w:rPr>
          <w:b/>
          <w:bCs/>
        </w:rPr>
      </w:pPr>
    </w:p>
    <w:p w14:paraId="178D8CA3" w14:textId="38FA83E1" w:rsidR="0063257B" w:rsidRDefault="0063257B" w:rsidP="0063257B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New Business</w:t>
      </w:r>
    </w:p>
    <w:p w14:paraId="3EA592BC" w14:textId="4D17D882" w:rsidR="0095060F" w:rsidRDefault="00C71D49" w:rsidP="0063257B">
      <w:r w:rsidRPr="00C71D49">
        <w:rPr>
          <w:b/>
          <w:bCs/>
        </w:rPr>
        <w:t>Main Street Drainage Project Proposal</w:t>
      </w:r>
      <w:r w:rsidR="008436D6">
        <w:rPr>
          <w:b/>
          <w:bCs/>
        </w:rPr>
        <w:br/>
      </w:r>
      <w:r w:rsidR="008436D6" w:rsidRPr="008436D6">
        <w:t>After discussion, Council Member</w:t>
      </w:r>
      <w:r w:rsidR="008436D6">
        <w:t xml:space="preserve"> Rambo moved to give Mayor Blackburn authority to participate in the drainage project on Main Street with a not to exceed of $10,000.00.</w:t>
      </w:r>
      <w:r w:rsidR="008436D6">
        <w:br/>
        <w:t>Seconded by Council Member Smead.</w:t>
      </w:r>
      <w:r w:rsidR="008436D6">
        <w:br/>
        <w:t>Council Member Smead-Yes, Council Member Rambo-Yes, Council Member Teeselink-Yes</w:t>
      </w:r>
      <w:r w:rsidR="008436D6">
        <w:br/>
        <w:t xml:space="preserve">Motion carried. </w:t>
      </w:r>
      <w:r w:rsidR="008436D6">
        <w:br/>
      </w:r>
      <w:r w:rsidR="008436D6">
        <w:br/>
      </w:r>
      <w:r>
        <w:rPr>
          <w:b/>
          <w:bCs/>
        </w:rPr>
        <w:t>BWRPWA Construction Update</w:t>
      </w:r>
      <w:r w:rsidR="008436D6">
        <w:rPr>
          <w:b/>
          <w:bCs/>
        </w:rPr>
        <w:br/>
      </w:r>
      <w:r w:rsidR="008436D6" w:rsidRPr="008436D6">
        <w:t>Douglas Sutton</w:t>
      </w:r>
      <w:r w:rsidR="007E2E83">
        <w:t>, member of</w:t>
      </w:r>
      <w:r w:rsidR="00047C1A">
        <w:t xml:space="preserve"> the</w:t>
      </w:r>
      <w:r w:rsidR="003A1BDE">
        <w:t xml:space="preserve"> </w:t>
      </w:r>
      <w:r w:rsidR="007E2E83">
        <w:t>County Residents</w:t>
      </w:r>
      <w:r w:rsidR="00047C1A">
        <w:t xml:space="preserve"> Water</w:t>
      </w:r>
      <w:r w:rsidR="003A1BDE">
        <w:t xml:space="preserve"> </w:t>
      </w:r>
      <w:r w:rsidR="007E2E83">
        <w:t xml:space="preserve">Advisory Board, </w:t>
      </w:r>
      <w:r w:rsidR="007E2E83" w:rsidRPr="008436D6">
        <w:t>updated</w:t>
      </w:r>
      <w:r w:rsidR="008436D6" w:rsidRPr="008436D6">
        <w:t xml:space="preserve"> the council regarding the April 4, 2024, BWRPWA board meeting. </w:t>
      </w:r>
    </w:p>
    <w:p w14:paraId="50F56C85" w14:textId="4F1BB9A0" w:rsidR="002C49FD" w:rsidRPr="0095060F" w:rsidRDefault="00C71D49" w:rsidP="0063257B">
      <w:r>
        <w:rPr>
          <w:b/>
          <w:bCs/>
        </w:rPr>
        <w:t>April 2, 2024, Tornado Damage Report</w:t>
      </w:r>
      <w:r w:rsidR="0095060F">
        <w:rPr>
          <w:b/>
          <w:bCs/>
        </w:rPr>
        <w:br/>
      </w:r>
      <w:r w:rsidR="0095060F" w:rsidRPr="0095060F">
        <w:t xml:space="preserve">Mayor Blackburn reported that all trees have been removed from the streets, there are still some to be removed from ditches. </w:t>
      </w:r>
      <w:r w:rsidR="002C49FD">
        <w:t xml:space="preserve">Mayor Blackburn expressed his appreciation to the Benton County Road department for their assistance. </w:t>
      </w:r>
    </w:p>
    <w:p w14:paraId="7CC84CF3" w14:textId="3F555E75" w:rsidR="00C71D49" w:rsidRPr="00EF01A9" w:rsidRDefault="00C71D49" w:rsidP="0063257B">
      <w:r>
        <w:rPr>
          <w:b/>
          <w:bCs/>
        </w:rPr>
        <w:t>Grant Request $15,000 Walton Nature Preserve Submitted</w:t>
      </w:r>
      <w:r w:rsidR="00EF01A9">
        <w:rPr>
          <w:b/>
          <w:bCs/>
        </w:rPr>
        <w:br/>
      </w:r>
      <w:r w:rsidR="00EF01A9" w:rsidRPr="00EF01A9">
        <w:t xml:space="preserve">Copies of the grant request were provided to the council. </w:t>
      </w:r>
    </w:p>
    <w:p w14:paraId="72A21E62" w14:textId="7FCC1339" w:rsidR="00C71D49" w:rsidRPr="00EF01A9" w:rsidRDefault="00C71D49" w:rsidP="0063257B">
      <w:r>
        <w:rPr>
          <w:b/>
          <w:bCs/>
        </w:rPr>
        <w:t>Reimbursement Request ADEM Grant For Generator &amp; Solar Charging Station Submitted</w:t>
      </w:r>
      <w:r w:rsidR="00EF01A9">
        <w:rPr>
          <w:b/>
          <w:bCs/>
        </w:rPr>
        <w:br/>
      </w:r>
      <w:r w:rsidR="00EF01A9" w:rsidRPr="00EF01A9">
        <w:t>Copies of the close out were provided to the council.</w:t>
      </w:r>
      <w:r w:rsidR="00EF01A9">
        <w:t xml:space="preserve"> Final reimbursement has been requested. </w:t>
      </w:r>
    </w:p>
    <w:p w14:paraId="37D7B535" w14:textId="4A571C5F" w:rsidR="00C71D49" w:rsidRPr="00EF01A9" w:rsidRDefault="00C71D49" w:rsidP="0063257B">
      <w:r>
        <w:rPr>
          <w:b/>
          <w:bCs/>
        </w:rPr>
        <w:t>Proposed 1</w:t>
      </w:r>
      <w:r w:rsidRPr="00C71D49">
        <w:rPr>
          <w:b/>
          <w:bCs/>
          <w:vertAlign w:val="superscript"/>
        </w:rPr>
        <w:t>st</w:t>
      </w:r>
      <w:r>
        <w:rPr>
          <w:b/>
          <w:bCs/>
        </w:rPr>
        <w:t xml:space="preserve"> Quarter Balanced Budget</w:t>
      </w:r>
      <w:r w:rsidR="00EF01A9">
        <w:rPr>
          <w:b/>
          <w:bCs/>
        </w:rPr>
        <w:br/>
      </w:r>
      <w:r w:rsidR="00EF01A9" w:rsidRPr="00EF01A9">
        <w:t>Mayor Blackburn presented the proposed 1</w:t>
      </w:r>
      <w:r w:rsidR="00EF01A9" w:rsidRPr="00EF01A9">
        <w:rPr>
          <w:vertAlign w:val="superscript"/>
        </w:rPr>
        <w:t>st</w:t>
      </w:r>
      <w:r w:rsidR="00EF01A9" w:rsidRPr="00EF01A9">
        <w:t xml:space="preserve"> Quarter balanced budgets for the General, Street and Water funds. No changes were made to the ARPA and ½% Sales Tax Funds.</w:t>
      </w:r>
      <w:r w:rsidR="00EF01A9">
        <w:br/>
        <w:t>Council Member Smead moved to adopt the 1</w:t>
      </w:r>
      <w:r w:rsidR="00EF01A9" w:rsidRPr="00EF01A9">
        <w:rPr>
          <w:vertAlign w:val="superscript"/>
        </w:rPr>
        <w:t>st</w:t>
      </w:r>
      <w:r w:rsidR="00EF01A9">
        <w:t xml:space="preserve"> Quarter reconciled budgets for the General, Street, and Water funds.</w:t>
      </w:r>
      <w:r w:rsidR="00EF01A9">
        <w:br/>
        <w:t>Seconded by Council Member Rambo.</w:t>
      </w:r>
      <w:r w:rsidR="00EF01A9">
        <w:br/>
        <w:t>Council Member Smead-Yes, Council Member Rambo-Yes, Council Member Teeselink-Yes</w:t>
      </w:r>
      <w:r w:rsidR="00EF01A9">
        <w:br/>
        <w:t>Motion carried.</w:t>
      </w:r>
    </w:p>
    <w:p w14:paraId="43FB679E" w14:textId="5731EFE7" w:rsidR="00C71D49" w:rsidRDefault="00C71D49" w:rsidP="0063257B">
      <w:r>
        <w:rPr>
          <w:b/>
          <w:bCs/>
        </w:rPr>
        <w:t xml:space="preserve">Grand Savings Bank- </w:t>
      </w:r>
      <w:proofErr w:type="spellStart"/>
      <w:r>
        <w:rPr>
          <w:b/>
          <w:bCs/>
        </w:rPr>
        <w:t>IntraFi</w:t>
      </w:r>
      <w:proofErr w:type="spellEnd"/>
      <w:r>
        <w:rPr>
          <w:b/>
          <w:bCs/>
        </w:rPr>
        <w:t xml:space="preserve"> ICS Accounts</w:t>
      </w:r>
      <w:r w:rsidR="007168A3">
        <w:rPr>
          <w:b/>
          <w:bCs/>
        </w:rPr>
        <w:br/>
      </w:r>
      <w:r w:rsidR="007168A3" w:rsidRPr="007168A3">
        <w:t xml:space="preserve">After discussion, Council Member Smead moved to open an ICS Account with Grand Savings Bank. </w:t>
      </w:r>
      <w:r w:rsidR="007168A3" w:rsidRPr="007168A3">
        <w:br/>
        <w:t>Seconded by Council Member Teeselink</w:t>
      </w:r>
      <w:r w:rsidR="007168A3" w:rsidRPr="007168A3">
        <w:br/>
      </w:r>
      <w:r w:rsidR="007168A3">
        <w:t>Council Member Smead-Yes, Council Member Rambo-Yes, Council Member Teeselink-Yes</w:t>
      </w:r>
      <w:r w:rsidR="007168A3">
        <w:br/>
        <w:t>Motion carried.</w:t>
      </w:r>
      <w:r w:rsidR="0085269F">
        <w:br/>
      </w:r>
      <w:r w:rsidR="0085269F">
        <w:br/>
        <w:t xml:space="preserve">Council Member Smead moved to move $750,000 from the General Fund into an ICS account with Grand Savings Bank. </w:t>
      </w:r>
      <w:r w:rsidR="0085269F">
        <w:br/>
        <w:t>Seconded by Council Member Rambo.</w:t>
      </w:r>
      <w:r w:rsidR="0085269F">
        <w:br/>
        <w:t>Council Member Smead-Yes, Council Member Rambo-Yes, Council Member Teeselink-Yes</w:t>
      </w:r>
      <w:r w:rsidR="0085269F">
        <w:br/>
        <w:t>Motion carried.</w:t>
      </w:r>
    </w:p>
    <w:p w14:paraId="080860C0" w14:textId="77777777" w:rsidR="006D6E99" w:rsidRDefault="006D6E99" w:rsidP="0063257B">
      <w:pPr>
        <w:rPr>
          <w:b/>
          <w:bCs/>
        </w:rPr>
      </w:pPr>
      <w:r>
        <w:rPr>
          <w:b/>
          <w:bCs/>
        </w:rPr>
        <w:br/>
      </w:r>
    </w:p>
    <w:p w14:paraId="42D4FE45" w14:textId="77777777" w:rsidR="00313271" w:rsidRDefault="00C71D49" w:rsidP="0063257B">
      <w:r>
        <w:rPr>
          <w:b/>
          <w:bCs/>
        </w:rPr>
        <w:lastRenderedPageBreak/>
        <w:t>March Financials</w:t>
      </w:r>
      <w:r w:rsidR="006D6E99">
        <w:rPr>
          <w:b/>
          <w:bCs/>
        </w:rPr>
        <w:br/>
      </w:r>
      <w:r w:rsidR="006D6E99" w:rsidRPr="006D6E99">
        <w:t xml:space="preserve">Council Member Smead moved to accept March 2024 Financial reports as presented. </w:t>
      </w:r>
      <w:r w:rsidR="006D6E99" w:rsidRPr="006D6E99">
        <w:br/>
        <w:t xml:space="preserve">Seconded by Council Member Teeselink. </w:t>
      </w:r>
      <w:r w:rsidR="006D6E99" w:rsidRPr="006D6E99">
        <w:br/>
        <w:t>All in favor, motion carried.</w:t>
      </w:r>
    </w:p>
    <w:p w14:paraId="15FF9811" w14:textId="5D29E71B" w:rsidR="0063257B" w:rsidRPr="006D6E99" w:rsidRDefault="00313271" w:rsidP="0063257B">
      <w:pPr>
        <w:rPr>
          <w:b/>
          <w:bCs/>
        </w:rPr>
      </w:pPr>
      <w:r>
        <w:t xml:space="preserve">Mayor Blackburn called the meeting into executive session at 6:58 PM to discuss a personnel matter. </w:t>
      </w:r>
      <w:r>
        <w:br/>
        <w:t>Meeting was called back to order at 7:03 PM.</w:t>
      </w:r>
      <w:r>
        <w:br/>
      </w:r>
      <w:r>
        <w:br/>
        <w:t xml:space="preserve">Council </w:t>
      </w:r>
      <w:r w:rsidR="00AD7560">
        <w:t>M</w:t>
      </w:r>
      <w:r>
        <w:t>ember Teeselink moved to approve to</w:t>
      </w:r>
      <w:r w:rsidR="002E0E53">
        <w:t xml:space="preserve"> pay</w:t>
      </w:r>
      <w:r>
        <w:t xml:space="preserve"> Duncan Artt</w:t>
      </w:r>
      <w:r w:rsidR="002E0E53">
        <w:t xml:space="preserve"> </w:t>
      </w:r>
      <w:r w:rsidR="00AD7560">
        <w:t xml:space="preserve">for work hours </w:t>
      </w:r>
      <w:r w:rsidR="002671A8">
        <w:t>missed</w:t>
      </w:r>
      <w:r w:rsidR="00AD7560">
        <w:t xml:space="preserve">, up to 40 hours, </w:t>
      </w:r>
      <w:r w:rsidR="002671A8">
        <w:t>due to not being able to work the full week after receiving tornado damage to his home on April 2, 2024.</w:t>
      </w:r>
      <w:r w:rsidR="002E0E53">
        <w:t xml:space="preserve"> </w:t>
      </w:r>
      <w:r w:rsidR="002671A8">
        <w:br/>
        <w:t>Seconded by Council Member Rambo</w:t>
      </w:r>
      <w:r w:rsidR="002671A8">
        <w:br/>
        <w:t>Council Member Smead- Yes, Council Member Rambo-Yes, Council Member Teeselink- Yes</w:t>
      </w:r>
      <w:r w:rsidR="002671A8">
        <w:br/>
        <w:t xml:space="preserve">All in favor, motion carried. </w:t>
      </w:r>
      <w:r>
        <w:br/>
      </w:r>
      <w:r w:rsidR="006D6E99" w:rsidRPr="006D6E99">
        <w:br/>
      </w:r>
      <w:r w:rsidR="00C71D49">
        <w:rPr>
          <w:b/>
          <w:bCs/>
        </w:rPr>
        <w:br/>
        <w:t xml:space="preserve"> </w:t>
      </w:r>
      <w:r w:rsidR="0063257B">
        <w:rPr>
          <w:b/>
          <w:bCs/>
        </w:rPr>
        <w:t>Adjourn</w:t>
      </w:r>
      <w:r w:rsidR="0093376E">
        <w:rPr>
          <w:b/>
          <w:bCs/>
        </w:rPr>
        <w:br/>
      </w:r>
      <w:r w:rsidR="0093376E" w:rsidRPr="0093376E">
        <w:t xml:space="preserve">Council Member </w:t>
      </w:r>
      <w:r w:rsidR="006D6E99">
        <w:t xml:space="preserve">Rambo </w:t>
      </w:r>
      <w:r w:rsidR="0093376E" w:rsidRPr="0093376E">
        <w:t>moved to adjourn.</w:t>
      </w:r>
      <w:r w:rsidR="0093376E" w:rsidRPr="0093376E">
        <w:br/>
        <w:t>Seconded by Council Member</w:t>
      </w:r>
      <w:r w:rsidR="006D6E99">
        <w:t xml:space="preserve"> Teeselink.</w:t>
      </w:r>
      <w:r w:rsidR="0093376E" w:rsidRPr="0093376E">
        <w:br/>
        <w:t>All in favor, motion carried.</w:t>
      </w:r>
      <w:r w:rsidR="0093376E" w:rsidRPr="0093376E">
        <w:br/>
        <w:t xml:space="preserve">Meeting adjourned at </w:t>
      </w:r>
      <w:r w:rsidR="006D6E99">
        <w:t xml:space="preserve">7:04 </w:t>
      </w:r>
      <w:r w:rsidR="0093376E" w:rsidRPr="0093376E">
        <w:t>P.M.</w:t>
      </w:r>
    </w:p>
    <w:p w14:paraId="097971E3" w14:textId="77777777" w:rsidR="0063257B" w:rsidRDefault="0063257B" w:rsidP="0063257B">
      <w:pPr>
        <w:rPr>
          <w:u w:val="single"/>
        </w:rPr>
      </w:pPr>
    </w:p>
    <w:p w14:paraId="306DB534" w14:textId="77777777" w:rsidR="005C47A6" w:rsidRPr="00104FB9" w:rsidRDefault="005C47A6" w:rsidP="005C47A6">
      <w:pPr>
        <w:rPr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Passed and approved this _______ day of ________ 202</w:t>
      </w:r>
      <w:r>
        <w:rPr>
          <w:rFonts w:cstheme="minorHAnsi"/>
          <w:b/>
          <w:bCs/>
          <w:sz w:val="24"/>
          <w:szCs w:val="24"/>
        </w:rPr>
        <w:t>4.</w:t>
      </w:r>
    </w:p>
    <w:p w14:paraId="7BCD6547" w14:textId="77777777" w:rsidR="005C47A6" w:rsidRPr="00104FB9" w:rsidRDefault="005C47A6" w:rsidP="005C47A6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Gary Blackburn</w:t>
      </w:r>
      <w:r>
        <w:rPr>
          <w:rFonts w:cstheme="minorHAnsi"/>
          <w:b/>
          <w:bCs/>
          <w:sz w:val="24"/>
          <w:szCs w:val="24"/>
        </w:rPr>
        <w:t xml:space="preserve">                      </w:t>
      </w:r>
      <w:r w:rsidRPr="00104FB9">
        <w:rPr>
          <w:rFonts w:cstheme="minorHAnsi"/>
          <w:b/>
          <w:bCs/>
          <w:sz w:val="24"/>
          <w:szCs w:val="24"/>
        </w:rPr>
        <w:t xml:space="preserve">                                       Christal Allen</w:t>
      </w:r>
    </w:p>
    <w:p w14:paraId="11B34962" w14:textId="77777777" w:rsidR="005C47A6" w:rsidRPr="00094335" w:rsidRDefault="005C47A6" w:rsidP="005C47A6">
      <w:pPr>
        <w:rPr>
          <w:b/>
          <w:bCs/>
          <w:u w:val="single"/>
        </w:rPr>
      </w:pPr>
      <w:r w:rsidRPr="00104FB9">
        <w:rPr>
          <w:rFonts w:cstheme="minorHAnsi"/>
          <w:b/>
          <w:bCs/>
          <w:sz w:val="24"/>
          <w:szCs w:val="24"/>
        </w:rPr>
        <w:t>Approved, Mayor Gary Blackburn                            Attested, Recorder-Treasurer Christal Allen _____________________________                         ___________________________________</w:t>
      </w:r>
    </w:p>
    <w:p w14:paraId="1312BD4D" w14:textId="77777777" w:rsidR="0063257B" w:rsidRDefault="0063257B" w:rsidP="0063257B">
      <w:pPr>
        <w:rPr>
          <w:u w:val="single"/>
        </w:rPr>
      </w:pPr>
    </w:p>
    <w:p w14:paraId="50F4F06A" w14:textId="77777777" w:rsidR="0063257B" w:rsidRDefault="0063257B" w:rsidP="0063257B">
      <w:pPr>
        <w:rPr>
          <w:u w:val="single"/>
        </w:rPr>
      </w:pPr>
    </w:p>
    <w:p w14:paraId="5FB7EA3F" w14:textId="77777777" w:rsidR="0063257B" w:rsidRDefault="0063257B" w:rsidP="0063257B">
      <w:pPr>
        <w:rPr>
          <w:u w:val="single"/>
        </w:rPr>
      </w:pPr>
    </w:p>
    <w:p w14:paraId="2DA267A0" w14:textId="77777777" w:rsidR="0063257B" w:rsidRDefault="0063257B" w:rsidP="0063257B">
      <w:pPr>
        <w:rPr>
          <w:u w:val="single"/>
        </w:rPr>
      </w:pPr>
    </w:p>
    <w:p w14:paraId="4A6E3ED0" w14:textId="77777777" w:rsidR="0063257B" w:rsidRDefault="0063257B" w:rsidP="0063257B">
      <w:pPr>
        <w:rPr>
          <w:u w:val="single"/>
        </w:rPr>
      </w:pPr>
    </w:p>
    <w:p w14:paraId="6DCD5E6F" w14:textId="77777777" w:rsidR="00574F77" w:rsidRDefault="00574F77"/>
    <w:sectPr w:rsidR="00574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7B"/>
    <w:rsid w:val="0000196A"/>
    <w:rsid w:val="000332B3"/>
    <w:rsid w:val="00047C1A"/>
    <w:rsid w:val="000D51CB"/>
    <w:rsid w:val="00176FA0"/>
    <w:rsid w:val="001C7CD1"/>
    <w:rsid w:val="00227D8F"/>
    <w:rsid w:val="002671A8"/>
    <w:rsid w:val="002C49FD"/>
    <w:rsid w:val="002E0E53"/>
    <w:rsid w:val="002F67C0"/>
    <w:rsid w:val="00313271"/>
    <w:rsid w:val="00357B6F"/>
    <w:rsid w:val="003A1BDE"/>
    <w:rsid w:val="0042384A"/>
    <w:rsid w:val="00433197"/>
    <w:rsid w:val="005277D1"/>
    <w:rsid w:val="0053232F"/>
    <w:rsid w:val="00574F77"/>
    <w:rsid w:val="00586291"/>
    <w:rsid w:val="005B039E"/>
    <w:rsid w:val="005C47A6"/>
    <w:rsid w:val="005C4CAC"/>
    <w:rsid w:val="005E5B15"/>
    <w:rsid w:val="0063257B"/>
    <w:rsid w:val="0068169A"/>
    <w:rsid w:val="006A4817"/>
    <w:rsid w:val="006C6E15"/>
    <w:rsid w:val="006D6E99"/>
    <w:rsid w:val="007168A3"/>
    <w:rsid w:val="0075024C"/>
    <w:rsid w:val="00765D40"/>
    <w:rsid w:val="007E2E83"/>
    <w:rsid w:val="00830FB1"/>
    <w:rsid w:val="008436D6"/>
    <w:rsid w:val="008444A6"/>
    <w:rsid w:val="0085269F"/>
    <w:rsid w:val="00890EEB"/>
    <w:rsid w:val="00905A2B"/>
    <w:rsid w:val="009154E2"/>
    <w:rsid w:val="00916009"/>
    <w:rsid w:val="009202B0"/>
    <w:rsid w:val="0093376E"/>
    <w:rsid w:val="0095060F"/>
    <w:rsid w:val="00963D94"/>
    <w:rsid w:val="0096698C"/>
    <w:rsid w:val="00A42058"/>
    <w:rsid w:val="00A52729"/>
    <w:rsid w:val="00A91B16"/>
    <w:rsid w:val="00A92B98"/>
    <w:rsid w:val="00AB0E7F"/>
    <w:rsid w:val="00AB77EC"/>
    <w:rsid w:val="00AD7560"/>
    <w:rsid w:val="00B66ABF"/>
    <w:rsid w:val="00B73D87"/>
    <w:rsid w:val="00BE416F"/>
    <w:rsid w:val="00BF15C5"/>
    <w:rsid w:val="00C71D49"/>
    <w:rsid w:val="00CE7244"/>
    <w:rsid w:val="00D12D63"/>
    <w:rsid w:val="00D9478C"/>
    <w:rsid w:val="00E21F2A"/>
    <w:rsid w:val="00E90730"/>
    <w:rsid w:val="00EB3380"/>
    <w:rsid w:val="00EC2134"/>
    <w:rsid w:val="00EF01A9"/>
    <w:rsid w:val="00F31B07"/>
    <w:rsid w:val="00F825C9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250B"/>
  <w15:chartTrackingRefBased/>
  <w15:docId w15:val="{5A74EE5B-6381-4377-B945-4A832658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7B"/>
    <w:pPr>
      <w:spacing w:after="160"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5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5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5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5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5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57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57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57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5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57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57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32139-4504-4ED9-851E-01CE06F4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Allen</dc:creator>
  <cp:keywords/>
  <dc:description/>
  <cp:lastModifiedBy>Christal Allen</cp:lastModifiedBy>
  <cp:revision>20</cp:revision>
  <cp:lastPrinted>2024-04-11T18:52:00Z</cp:lastPrinted>
  <dcterms:created xsi:type="dcterms:W3CDTF">2024-04-08T19:20:00Z</dcterms:created>
  <dcterms:modified xsi:type="dcterms:W3CDTF">2024-04-15T17:34:00Z</dcterms:modified>
</cp:coreProperties>
</file>